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1F" w:rsidRDefault="005832A8" w:rsidP="00FA301F">
      <w:pPr>
        <w:rPr>
          <w:rFonts w:ascii="굴림체" w:eastAsia="굴림체" w:hAnsi="굴림체"/>
          <w:b/>
          <w:sz w:val="28"/>
          <w:szCs w:val="28"/>
        </w:rPr>
      </w:pPr>
      <w:r>
        <w:rPr>
          <w:rFonts w:ascii="굴림체" w:eastAsia="굴림체" w:hAnsi="굴림체" w:hint="eastAsia"/>
          <w:b/>
          <w:sz w:val="28"/>
          <w:szCs w:val="28"/>
        </w:rPr>
        <w:t>나훔서</w:t>
      </w:r>
      <w:r w:rsidR="00FA301F">
        <w:rPr>
          <w:rFonts w:ascii="굴림체" w:eastAsia="굴림체" w:hAnsi="굴림체" w:hint="eastAsia"/>
          <w:b/>
          <w:sz w:val="28"/>
          <w:szCs w:val="28"/>
        </w:rPr>
        <w:t xml:space="preserve"> 개요 </w:t>
      </w:r>
      <w:r w:rsidR="00FA301F">
        <w:rPr>
          <w:rFonts w:ascii="굴림체" w:eastAsia="굴림체" w:hAnsi="굴림체"/>
          <w:b/>
          <w:sz w:val="28"/>
          <w:szCs w:val="28"/>
        </w:rPr>
        <w:t>(</w:t>
      </w:r>
      <w:r w:rsidR="00FA301F">
        <w:rPr>
          <w:rFonts w:ascii="굴림체" w:eastAsia="굴림체" w:hAnsi="굴림체" w:hint="eastAsia"/>
          <w:b/>
          <w:sz w:val="28"/>
          <w:szCs w:val="28"/>
        </w:rPr>
        <w:t xml:space="preserve">출처 </w:t>
      </w:r>
      <w:r w:rsidR="00FA301F">
        <w:rPr>
          <w:rFonts w:ascii="굴림체" w:eastAsia="굴림체" w:hAnsi="굴림체"/>
          <w:b/>
          <w:sz w:val="28"/>
          <w:szCs w:val="28"/>
        </w:rPr>
        <w:t xml:space="preserve">: </w:t>
      </w:r>
      <w:r w:rsidR="00FA301F" w:rsidRPr="00FA301F">
        <w:rPr>
          <w:rFonts w:ascii="굴림체" w:eastAsia="굴림체" w:hAnsi="굴림체"/>
          <w:b/>
          <w:sz w:val="28"/>
          <w:szCs w:val="28"/>
        </w:rPr>
        <w:t>NYPPC</w:t>
      </w:r>
      <w:r w:rsidR="00FA301F">
        <w:rPr>
          <w:rFonts w:ascii="굴림체" w:eastAsia="굴림체" w:hAnsi="굴림체"/>
          <w:b/>
          <w:sz w:val="28"/>
          <w:szCs w:val="28"/>
        </w:rPr>
        <w:t>)</w:t>
      </w:r>
    </w:p>
    <w:p w:rsidR="002F474D" w:rsidRPr="00FA301F" w:rsidRDefault="002F474D" w:rsidP="00FA301F">
      <w:pPr>
        <w:rPr>
          <w:rFonts w:ascii="굴림체" w:eastAsia="굴림체" w:hAnsi="굴림체"/>
          <w:b/>
          <w:sz w:val="28"/>
          <w:szCs w:val="28"/>
        </w:rPr>
      </w:pPr>
    </w:p>
    <w:p w:rsidR="005832A8" w:rsidRPr="005832A8" w:rsidRDefault="005832A8" w:rsidP="005832A8">
      <w:pPr>
        <w:rPr>
          <w:rFonts w:ascii="굴림체" w:eastAsia="굴림체" w:hAnsi="굴림체"/>
          <w:b/>
          <w:sz w:val="28"/>
          <w:szCs w:val="28"/>
        </w:rPr>
      </w:pPr>
      <w:r w:rsidRPr="005832A8">
        <w:rPr>
          <w:rFonts w:ascii="굴림체" w:eastAsia="굴림체" w:hAnsi="굴림체"/>
          <w:b/>
          <w:sz w:val="28"/>
          <w:szCs w:val="28"/>
        </w:rPr>
        <w:t>I. 제목</w:t>
      </w:r>
    </w:p>
    <w:p w:rsidR="005832A8" w:rsidRPr="005832A8" w:rsidRDefault="005832A8" w:rsidP="005832A8">
      <w:pPr>
        <w:rPr>
          <w:rFonts w:ascii="굴림체" w:eastAsia="굴림체" w:hAnsi="굴림체"/>
          <w:sz w:val="28"/>
          <w:szCs w:val="28"/>
        </w:rPr>
      </w:pPr>
      <w:r w:rsidRPr="005832A8">
        <w:rPr>
          <w:rFonts w:ascii="굴림체" w:eastAsia="굴림체" w:hAnsi="굴림체" w:hint="eastAsia"/>
          <w:sz w:val="28"/>
          <w:szCs w:val="28"/>
        </w:rPr>
        <w:t>본서는</w:t>
      </w:r>
      <w:r w:rsidRPr="005832A8">
        <w:rPr>
          <w:rFonts w:ascii="굴림체" w:eastAsia="굴림체" w:hAnsi="굴림체"/>
          <w:sz w:val="28"/>
          <w:szCs w:val="28"/>
        </w:rPr>
        <w:t xml:space="preserve"> 히브리서 성경의 이름 그대로를 따서 선지자의 이름으로 불렀다. 나훔의 이름의 뜻은 안위, 위로의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뜻이</w:t>
      </w:r>
      <w:r w:rsidRPr="005832A8">
        <w:rPr>
          <w:rFonts w:ascii="굴림체" w:eastAsia="굴림체" w:hAnsi="굴림체"/>
          <w:sz w:val="28"/>
          <w:szCs w:val="28"/>
        </w:rPr>
        <w:t xml:space="preserve"> 있다. 여호와의 위로 라는 느헤미야의 축약형이기도 하는데 사람을 칭할 때에는 위로자 라는 의미를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갖는다</w:t>
      </w:r>
      <w:r w:rsidRPr="005832A8">
        <w:rPr>
          <w:rFonts w:ascii="굴림체" w:eastAsia="굴림체" w:hAnsi="굴림체"/>
          <w:sz w:val="28"/>
          <w:szCs w:val="28"/>
        </w:rPr>
        <w:t>. 칠십인경은 나훔서를 미가 다음이 아니라 요나서 다음으로 둔다. 아마도 요나서의 후편과 같기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때문일</w:t>
      </w:r>
      <w:r w:rsidRPr="005832A8">
        <w:rPr>
          <w:rFonts w:ascii="굴림체" w:eastAsia="굴림체" w:hAnsi="굴림체"/>
          <w:sz w:val="28"/>
          <w:szCs w:val="28"/>
        </w:rPr>
        <w:t xml:space="preserve"> 것이다.</w:t>
      </w:r>
    </w:p>
    <w:p w:rsidR="005832A8" w:rsidRPr="005832A8" w:rsidRDefault="005832A8" w:rsidP="005832A8">
      <w:pPr>
        <w:rPr>
          <w:rFonts w:ascii="굴림체" w:eastAsia="굴림체" w:hAnsi="굴림체"/>
          <w:b/>
          <w:sz w:val="28"/>
          <w:szCs w:val="28"/>
        </w:rPr>
      </w:pPr>
      <w:r w:rsidRPr="005832A8">
        <w:rPr>
          <w:rFonts w:ascii="굴림체" w:eastAsia="굴림체" w:hAnsi="굴림체"/>
          <w:b/>
          <w:sz w:val="28"/>
          <w:szCs w:val="28"/>
        </w:rPr>
        <w:t>II. 저자와 기록 연대</w:t>
      </w:r>
    </w:p>
    <w:p w:rsidR="005832A8" w:rsidRPr="005832A8" w:rsidRDefault="005832A8" w:rsidP="005832A8">
      <w:pPr>
        <w:rPr>
          <w:rFonts w:ascii="굴림체" w:eastAsia="굴림체" w:hAnsi="굴림체"/>
          <w:sz w:val="28"/>
          <w:szCs w:val="28"/>
        </w:rPr>
      </w:pPr>
      <w:r w:rsidRPr="005832A8">
        <w:rPr>
          <w:rFonts w:ascii="굴림체" w:eastAsia="굴림체" w:hAnsi="굴림체"/>
          <w:sz w:val="28"/>
          <w:szCs w:val="28"/>
        </w:rPr>
        <w:t>1) 저자: 나훔서는 선지자 나훔의 이름을 따서 붙여졌다.</w:t>
      </w:r>
    </w:p>
    <w:p w:rsidR="005832A8" w:rsidRPr="005832A8" w:rsidRDefault="005832A8" w:rsidP="005832A8">
      <w:pPr>
        <w:rPr>
          <w:rFonts w:ascii="굴림체" w:eastAsia="굴림체" w:hAnsi="굴림체"/>
          <w:sz w:val="28"/>
          <w:szCs w:val="28"/>
        </w:rPr>
      </w:pPr>
      <w:r w:rsidRPr="005832A8">
        <w:rPr>
          <w:rFonts w:ascii="굴림체" w:eastAsia="굴림체" w:hAnsi="굴림체" w:hint="eastAsia"/>
          <w:sz w:val="28"/>
          <w:szCs w:val="28"/>
        </w:rPr>
        <w:t>히브리어</w:t>
      </w:r>
      <w:r w:rsidRPr="005832A8">
        <w:rPr>
          <w:rFonts w:ascii="굴림체" w:eastAsia="굴림체" w:hAnsi="굴림체"/>
          <w:sz w:val="28"/>
          <w:szCs w:val="28"/>
        </w:rPr>
        <w:t xml:space="preserve"> 성경에서는 '나훔'으로, 칠십인역(LXX)에서는 '나움'으로, 벌게이트(Vulgate)역에서는 '나훔'으로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명명되고</w:t>
      </w:r>
      <w:r w:rsidRPr="005832A8">
        <w:rPr>
          <w:rFonts w:ascii="굴림체" w:eastAsia="굴림체" w:hAnsi="굴림체"/>
          <w:sz w:val="28"/>
          <w:szCs w:val="28"/>
        </w:rPr>
        <w:t xml:space="preserve"> 있다. 나훔이 본서의 저자라는 사실에 대해서는 학자들간에는 이견이 없다. 왜냐하면 나 1:1 에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기록되어져</w:t>
      </w:r>
      <w:r w:rsidRPr="005832A8">
        <w:rPr>
          <w:rFonts w:ascii="굴림체" w:eastAsia="굴림체" w:hAnsi="굴림체"/>
          <w:sz w:val="28"/>
          <w:szCs w:val="28"/>
        </w:rPr>
        <w:t xml:space="preserve"> 있기 때문이다. 선지자 나훔에 대해서는 그의 출생지가 엘고스라는 것밖에 거의 알려진 바가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없다</w:t>
      </w:r>
      <w:r w:rsidRPr="005832A8">
        <w:rPr>
          <w:rFonts w:ascii="굴림체" w:eastAsia="굴림체" w:hAnsi="굴림체"/>
          <w:sz w:val="28"/>
          <w:szCs w:val="28"/>
        </w:rPr>
        <w:t>.</w:t>
      </w:r>
    </w:p>
    <w:p w:rsidR="005832A8" w:rsidRPr="005832A8" w:rsidRDefault="005832A8" w:rsidP="005832A8">
      <w:pPr>
        <w:rPr>
          <w:rFonts w:ascii="굴림체" w:eastAsia="굴림체" w:hAnsi="굴림체"/>
          <w:sz w:val="28"/>
          <w:szCs w:val="28"/>
        </w:rPr>
      </w:pPr>
      <w:r w:rsidRPr="005832A8">
        <w:rPr>
          <w:rFonts w:ascii="굴림체" w:eastAsia="굴림체" w:hAnsi="굴림체" w:hint="eastAsia"/>
          <w:sz w:val="28"/>
          <w:szCs w:val="28"/>
        </w:rPr>
        <w:t>그러나</w:t>
      </w:r>
      <w:r w:rsidRPr="005832A8">
        <w:rPr>
          <w:rFonts w:ascii="굴림체" w:eastAsia="굴림체" w:hAnsi="굴림체"/>
          <w:sz w:val="28"/>
          <w:szCs w:val="28"/>
        </w:rPr>
        <w:t xml:space="preserve"> 이 엘고스라는 마을은 그 위치가 있어서 학자들간에 이견이 분분하다. 어떤 학자들은 신약에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나오는</w:t>
      </w:r>
      <w:r w:rsidRPr="005832A8">
        <w:rPr>
          <w:rFonts w:ascii="굴림체" w:eastAsia="굴림체" w:hAnsi="굴림체"/>
          <w:sz w:val="28"/>
          <w:szCs w:val="28"/>
        </w:rPr>
        <w:t xml:space="preserve"> 가버나움의 뜻이 '나움의 마을'임을 들어서 가버나움과 동일시하기도 한다. 그리고 오늘날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모술로부터</w:t>
      </w:r>
      <w:r w:rsidRPr="005832A8">
        <w:rPr>
          <w:rFonts w:ascii="굴림체" w:eastAsia="굴림체" w:hAnsi="굴림체"/>
          <w:sz w:val="28"/>
          <w:szCs w:val="28"/>
        </w:rPr>
        <w:t xml:space="preserve"> 북쪽으로 약 80km 정도 떨어진 곳에 위치한 알쿠시라고 하기도 한다. 그러나 이것은 저자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나훔이</w:t>
      </w:r>
      <w:r w:rsidRPr="005832A8">
        <w:rPr>
          <w:rFonts w:ascii="굴림체" w:eastAsia="굴림체" w:hAnsi="굴림체"/>
          <w:sz w:val="28"/>
          <w:szCs w:val="28"/>
        </w:rPr>
        <w:t xml:space="preserve"> 남유다 출신인 것을 볼 때 부적절한 것이 된다. 한편 이 도시가 예루살렘과 가사 지방의 중간 지점에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위치해</w:t>
      </w:r>
      <w:r w:rsidRPr="005832A8">
        <w:rPr>
          <w:rFonts w:ascii="굴림체" w:eastAsia="굴림체" w:hAnsi="굴림체"/>
          <w:sz w:val="28"/>
          <w:szCs w:val="28"/>
        </w:rPr>
        <w:t xml:space="preserve"> 있는 엘케세이라고 하는 학설도 있는데, 많은 학자들이 이 주장에 동의하고 잇다. 그러나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아직까지도</w:t>
      </w:r>
      <w:r w:rsidRPr="005832A8">
        <w:rPr>
          <w:rFonts w:ascii="굴림체" w:eastAsia="굴림체" w:hAnsi="굴림체"/>
          <w:sz w:val="28"/>
          <w:szCs w:val="28"/>
        </w:rPr>
        <w:t xml:space="preserve"> 그 정확한 위치는 알 수 없다.</w:t>
      </w:r>
    </w:p>
    <w:p w:rsidR="005832A8" w:rsidRPr="005832A8" w:rsidRDefault="005832A8" w:rsidP="005832A8">
      <w:pPr>
        <w:rPr>
          <w:rFonts w:ascii="굴림체" w:eastAsia="굴림체" w:hAnsi="굴림체"/>
          <w:sz w:val="28"/>
          <w:szCs w:val="28"/>
        </w:rPr>
      </w:pPr>
      <w:r w:rsidRPr="005832A8">
        <w:rPr>
          <w:rFonts w:ascii="굴림체" w:eastAsia="굴림체" w:hAnsi="굴림체"/>
          <w:sz w:val="28"/>
          <w:szCs w:val="28"/>
        </w:rPr>
        <w:t>2) 기록 연대: 저작 시기는 대략 주전 663-612 년으로 보고 있다.</w:t>
      </w:r>
    </w:p>
    <w:p w:rsidR="005832A8" w:rsidRPr="005832A8" w:rsidRDefault="005832A8" w:rsidP="005832A8">
      <w:pPr>
        <w:rPr>
          <w:rFonts w:ascii="굴림체" w:eastAsia="굴림체" w:hAnsi="굴림체"/>
          <w:sz w:val="28"/>
          <w:szCs w:val="28"/>
        </w:rPr>
      </w:pPr>
      <w:r w:rsidRPr="005832A8">
        <w:rPr>
          <w:rFonts w:ascii="굴림체" w:eastAsia="굴림체" w:hAnsi="굴림체" w:hint="eastAsia"/>
          <w:sz w:val="28"/>
          <w:szCs w:val="28"/>
        </w:rPr>
        <w:t>나</w:t>
      </w:r>
      <w:r w:rsidRPr="005832A8">
        <w:rPr>
          <w:rFonts w:ascii="굴림체" w:eastAsia="굴림체" w:hAnsi="굴림체"/>
          <w:sz w:val="28"/>
          <w:szCs w:val="28"/>
        </w:rPr>
        <w:t xml:space="preserve"> 3:8 에 나타나 있는 것처럼 현재의 티벳인 노사몬의 멸망을 주전 661 년으로 보고 있기 때문이다. 그리고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또</w:t>
      </w:r>
      <w:r w:rsidRPr="005832A8">
        <w:rPr>
          <w:rFonts w:ascii="굴림체" w:eastAsia="굴림체" w:hAnsi="굴림체"/>
          <w:sz w:val="28"/>
          <w:szCs w:val="28"/>
        </w:rPr>
        <w:t xml:space="preserve"> 한 가지는 니느웨의 멸망(나 1:12)을 미래적인 사건으로 보고 있는데, 이 예언은 니느웨가 멸망 당하기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이미</w:t>
      </w:r>
      <w:r w:rsidRPr="005832A8">
        <w:rPr>
          <w:rFonts w:ascii="굴림체" w:eastAsia="굴림체" w:hAnsi="굴림체"/>
          <w:sz w:val="28"/>
          <w:szCs w:val="28"/>
        </w:rPr>
        <w:t xml:space="preserve"> 4 년 전에 되어진 것이라고 한다. 이것은 니느웨가 멸망하기 이전에 항상 번영을 누리며 살고 있었던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도시라는</w:t>
      </w:r>
      <w:r w:rsidRPr="005832A8">
        <w:rPr>
          <w:rFonts w:ascii="굴림체" w:eastAsia="굴림체" w:hAnsi="굴림체"/>
          <w:sz w:val="28"/>
          <w:szCs w:val="28"/>
        </w:rPr>
        <w:t xml:space="preserve"> 것을 증명하고 있다. 즉 그 시기가 멸망당하기 전인 주전 654 년경이었다고 </w:t>
      </w:r>
      <w:r w:rsidRPr="005832A8">
        <w:rPr>
          <w:rFonts w:ascii="굴림체" w:eastAsia="굴림체" w:hAnsi="굴림체"/>
          <w:sz w:val="28"/>
          <w:szCs w:val="28"/>
        </w:rPr>
        <w:lastRenderedPageBreak/>
        <w:t>증거한다.</w:t>
      </w:r>
    </w:p>
    <w:p w:rsidR="005832A8" w:rsidRPr="005832A8" w:rsidRDefault="005832A8" w:rsidP="005832A8">
      <w:pPr>
        <w:rPr>
          <w:rFonts w:ascii="굴림체" w:eastAsia="굴림체" w:hAnsi="굴림체"/>
          <w:b/>
          <w:sz w:val="28"/>
          <w:szCs w:val="28"/>
        </w:rPr>
      </w:pPr>
      <w:r w:rsidRPr="005832A8">
        <w:rPr>
          <w:rFonts w:ascii="굴림체" w:eastAsia="굴림체" w:hAnsi="굴림체"/>
          <w:b/>
          <w:sz w:val="28"/>
          <w:szCs w:val="28"/>
        </w:rPr>
        <w:t>III. 나훔서의 구성</w:t>
      </w:r>
    </w:p>
    <w:p w:rsidR="005832A8" w:rsidRPr="005832A8" w:rsidRDefault="005832A8" w:rsidP="005832A8">
      <w:pPr>
        <w:rPr>
          <w:rFonts w:ascii="굴림체" w:eastAsia="굴림체" w:hAnsi="굴림체"/>
          <w:sz w:val="28"/>
          <w:szCs w:val="28"/>
        </w:rPr>
      </w:pPr>
      <w:r w:rsidRPr="005832A8">
        <w:rPr>
          <w:rFonts w:ascii="굴림체" w:eastAsia="굴림체" w:hAnsi="굴림체" w:hint="eastAsia"/>
          <w:sz w:val="28"/>
          <w:szCs w:val="28"/>
        </w:rPr>
        <w:t>나훔서는</w:t>
      </w:r>
      <w:r w:rsidRPr="005832A8">
        <w:rPr>
          <w:rFonts w:ascii="굴림체" w:eastAsia="굴림체" w:hAnsi="굴림체"/>
          <w:sz w:val="28"/>
          <w:szCs w:val="28"/>
        </w:rPr>
        <w:t xml:space="preserve"> 두 부분으로 나눌 수 있다. 1) 하나님의 공의 (1 장)와 2) 니느웨의 멸망 (2-3 장)으로 나눈다. 다시1) 하나님의 공의는 니느웨에 대한 멸망 선포이다. (1) 심판자 하나님의 공의와 위엄 (1:1-8), (2) 니느웨의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멸망과</w:t>
      </w:r>
      <w:r w:rsidRPr="005832A8">
        <w:rPr>
          <w:rFonts w:ascii="굴림체" w:eastAsia="굴림체" w:hAnsi="굴림체"/>
          <w:sz w:val="28"/>
          <w:szCs w:val="28"/>
        </w:rPr>
        <w:t xml:space="preserve"> 남쪽 유다의 구원 선포 (1:8-)로 나눈다. 2) 니느웨의 멸망은 (1) 니느웨의 멸망의 참상 예언을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통해서</w:t>
      </w:r>
      <w:r w:rsidRPr="005832A8">
        <w:rPr>
          <w:rFonts w:ascii="굴림체" w:eastAsia="굴림체" w:hAnsi="굴림체"/>
          <w:sz w:val="28"/>
          <w:szCs w:val="28"/>
        </w:rPr>
        <w:t xml:space="preserve"> 그 도시의 공허와 황폐를 선포하고 (2 장), (2) 니느웨 멸망의 필연성을 강조하는데 멸망의 원인(3:1-7)과 멸망의 필연성을 증거 (3:8-19) 한다.</w:t>
      </w:r>
    </w:p>
    <w:p w:rsidR="005832A8" w:rsidRPr="005832A8" w:rsidRDefault="005832A8" w:rsidP="005832A8">
      <w:pPr>
        <w:rPr>
          <w:rFonts w:ascii="굴림체" w:eastAsia="굴림체" w:hAnsi="굴림체"/>
          <w:b/>
          <w:sz w:val="28"/>
          <w:szCs w:val="28"/>
        </w:rPr>
      </w:pPr>
      <w:r w:rsidRPr="005832A8">
        <w:rPr>
          <w:rFonts w:ascii="굴림체" w:eastAsia="굴림체" w:hAnsi="굴림체"/>
          <w:b/>
          <w:sz w:val="28"/>
          <w:szCs w:val="28"/>
        </w:rPr>
        <w:t>IV. 나훔서의 특징과 목적</w:t>
      </w:r>
    </w:p>
    <w:p w:rsidR="005832A8" w:rsidRPr="005832A8" w:rsidRDefault="005832A8" w:rsidP="005832A8">
      <w:pPr>
        <w:rPr>
          <w:rFonts w:ascii="굴림체" w:eastAsia="굴림체" w:hAnsi="굴림체"/>
          <w:sz w:val="28"/>
          <w:szCs w:val="28"/>
        </w:rPr>
      </w:pPr>
      <w:r w:rsidRPr="005832A8">
        <w:rPr>
          <w:rFonts w:ascii="굴림체" w:eastAsia="굴림체" w:hAnsi="굴림체"/>
          <w:sz w:val="28"/>
          <w:szCs w:val="28"/>
        </w:rPr>
        <w:t>1) 특징</w:t>
      </w:r>
    </w:p>
    <w:p w:rsidR="005832A8" w:rsidRPr="005832A8" w:rsidRDefault="005832A8" w:rsidP="005832A8">
      <w:pPr>
        <w:rPr>
          <w:rFonts w:ascii="굴림체" w:eastAsia="굴림체" w:hAnsi="굴림체"/>
          <w:sz w:val="28"/>
          <w:szCs w:val="28"/>
        </w:rPr>
      </w:pPr>
      <w:r w:rsidRPr="005832A8">
        <w:rPr>
          <w:rFonts w:ascii="굴림체" w:eastAsia="굴림체" w:hAnsi="굴림체" w:hint="eastAsia"/>
          <w:sz w:val="28"/>
          <w:szCs w:val="28"/>
        </w:rPr>
        <w:t>나훔서는</w:t>
      </w:r>
      <w:r w:rsidRPr="005832A8">
        <w:rPr>
          <w:rFonts w:ascii="굴림체" w:eastAsia="굴림체" w:hAnsi="굴림체"/>
          <w:sz w:val="28"/>
          <w:szCs w:val="28"/>
        </w:rPr>
        <w:t xml:space="preserve"> 요나서와 함께 동일한 대상에게 내려지는 하나님의 예언의 말씀이지만 그 내용상 정반대의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성격을</w:t>
      </w:r>
      <w:r w:rsidRPr="005832A8">
        <w:rPr>
          <w:rFonts w:ascii="굴림체" w:eastAsia="굴림체" w:hAnsi="굴림체"/>
          <w:sz w:val="28"/>
          <w:szCs w:val="28"/>
        </w:rPr>
        <w:t xml:space="preserve"> 지니고 있다. 즉 요나의 예언으로 인해 니느웨에게 내려질 심판이 유보되었지만, 나훔의 예언으로</w:t>
      </w:r>
    </w:p>
    <w:p w:rsidR="005832A8" w:rsidRPr="005832A8" w:rsidRDefault="005832A8" w:rsidP="005832A8">
      <w:pPr>
        <w:rPr>
          <w:rFonts w:ascii="굴림체" w:eastAsia="굴림체" w:hAnsi="굴림체"/>
          <w:sz w:val="28"/>
          <w:szCs w:val="28"/>
        </w:rPr>
      </w:pPr>
      <w:r w:rsidRPr="005832A8">
        <w:rPr>
          <w:rFonts w:ascii="굴림체" w:eastAsia="굴림체" w:hAnsi="굴림체" w:hint="eastAsia"/>
          <w:sz w:val="28"/>
          <w:szCs w:val="28"/>
        </w:rPr>
        <w:t>인해</w:t>
      </w:r>
      <w:r w:rsidRPr="005832A8">
        <w:rPr>
          <w:rFonts w:ascii="굴림체" w:eastAsia="굴림체" w:hAnsi="굴림체"/>
          <w:sz w:val="28"/>
          <w:szCs w:val="28"/>
        </w:rPr>
        <w:t xml:space="preserve"> 니느웨는 멸망을 당하게 된다는 것이다. 니느웨인들의 신앙을 역사 속에서 고찰한 것이라고 볼 수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있다</w:t>
      </w:r>
      <w:r w:rsidRPr="005832A8">
        <w:rPr>
          <w:rFonts w:ascii="굴림체" w:eastAsia="굴림체" w:hAnsi="굴림체"/>
          <w:sz w:val="28"/>
          <w:szCs w:val="28"/>
        </w:rPr>
        <w:t>. 저자의 니느웨에 대한 예언은 니느웨는 앗수르의 수도로 많은 영향을 미치고 북쪽과 남쪽 왕국과도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긴밀한</w:t>
      </w:r>
      <w:r w:rsidRPr="005832A8">
        <w:rPr>
          <w:rFonts w:ascii="굴림체" w:eastAsia="굴림체" w:hAnsi="굴림체"/>
          <w:sz w:val="28"/>
          <w:szCs w:val="28"/>
        </w:rPr>
        <w:t xml:space="preserve"> 관계를 이루기 때문이다.</w:t>
      </w:r>
    </w:p>
    <w:p w:rsidR="005832A8" w:rsidRPr="005832A8" w:rsidRDefault="005832A8" w:rsidP="005832A8">
      <w:pPr>
        <w:rPr>
          <w:rFonts w:ascii="굴림체" w:eastAsia="굴림체" w:hAnsi="굴림체"/>
          <w:sz w:val="28"/>
          <w:szCs w:val="28"/>
        </w:rPr>
      </w:pPr>
      <w:r w:rsidRPr="005832A8">
        <w:rPr>
          <w:rFonts w:ascii="굴림체" w:eastAsia="굴림체" w:hAnsi="굴림체" w:hint="eastAsia"/>
          <w:sz w:val="28"/>
          <w:szCs w:val="28"/>
        </w:rPr>
        <w:t>나훔서는</w:t>
      </w:r>
      <w:r w:rsidRPr="005832A8">
        <w:rPr>
          <w:rFonts w:ascii="굴림체" w:eastAsia="굴림체" w:hAnsi="굴림체"/>
          <w:sz w:val="28"/>
          <w:szCs w:val="28"/>
        </w:rPr>
        <w:t xml:space="preserve"> 구약의 다른 책들과 비교하여 볼 때 문학적으로 뛰어난 형태를 보이고 있다. 나훔의 시적인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재능을</w:t>
      </w:r>
      <w:r w:rsidRPr="005832A8">
        <w:rPr>
          <w:rFonts w:ascii="굴림체" w:eastAsia="굴림체" w:hAnsi="굴림체"/>
          <w:sz w:val="28"/>
          <w:szCs w:val="28"/>
        </w:rPr>
        <w:t xml:space="preserve"> 엿볼 수 있다. 그의 표현은 전체에 걸쳐 생동감이 넘쳐 흐르고 있다. 나훔서는 이사야서와 많은</w:t>
      </w:r>
    </w:p>
    <w:p w:rsidR="005832A8" w:rsidRPr="005832A8" w:rsidRDefault="005832A8" w:rsidP="005832A8">
      <w:pPr>
        <w:rPr>
          <w:rFonts w:ascii="굴림체" w:eastAsia="굴림체" w:hAnsi="굴림체"/>
          <w:sz w:val="28"/>
          <w:szCs w:val="28"/>
        </w:rPr>
      </w:pPr>
      <w:r w:rsidRPr="005832A8">
        <w:rPr>
          <w:rFonts w:ascii="굴림체" w:eastAsia="굴림체" w:hAnsi="굴림체" w:hint="eastAsia"/>
          <w:sz w:val="28"/>
          <w:szCs w:val="28"/>
        </w:rPr>
        <w:t>유사점을</w:t>
      </w:r>
      <w:r w:rsidRPr="005832A8">
        <w:rPr>
          <w:rFonts w:ascii="굴림체" w:eastAsia="굴림체" w:hAnsi="굴림체"/>
          <w:sz w:val="28"/>
          <w:szCs w:val="28"/>
        </w:rPr>
        <w:t xml:space="preserve"> 내포하고 있다. 시적인 표현이기는 하지만 그 내용은 하나님의 심판의 모습을 생동감 있게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그리고</w:t>
      </w:r>
      <w:r w:rsidRPr="005832A8">
        <w:rPr>
          <w:rFonts w:ascii="굴림체" w:eastAsia="굴림체" w:hAnsi="굴림체"/>
          <w:sz w:val="28"/>
          <w:szCs w:val="28"/>
        </w:rPr>
        <w:t xml:space="preserve"> 강하게 표현하고 있다.</w:t>
      </w:r>
    </w:p>
    <w:p w:rsidR="005832A8" w:rsidRPr="005832A8" w:rsidRDefault="005832A8" w:rsidP="005832A8">
      <w:pPr>
        <w:rPr>
          <w:rFonts w:ascii="굴림체" w:eastAsia="굴림체" w:hAnsi="굴림체"/>
          <w:sz w:val="28"/>
          <w:szCs w:val="28"/>
        </w:rPr>
      </w:pPr>
      <w:r>
        <w:rPr>
          <w:rFonts w:ascii="굴림체" w:eastAsia="굴림체" w:hAnsi="굴림체"/>
          <w:sz w:val="28"/>
          <w:szCs w:val="28"/>
        </w:rPr>
        <w:t>2</w:t>
      </w:r>
      <w:r w:rsidRPr="005832A8">
        <w:rPr>
          <w:rFonts w:ascii="굴림체" w:eastAsia="굴림체" w:hAnsi="굴림체"/>
          <w:sz w:val="28"/>
          <w:szCs w:val="28"/>
        </w:rPr>
        <w:t>) 기록 목적: 하나님의 대적자들은 결국에 가서는 하나님의 심판을 받게 된다는 것을 기록한다.</w:t>
      </w:r>
      <w:r w:rsidRPr="005832A8">
        <w:rPr>
          <w:rFonts w:ascii="굴림체" w:eastAsia="굴림체" w:hAnsi="굴림체" w:hint="eastAsia"/>
          <w:sz w:val="28"/>
          <w:szCs w:val="28"/>
        </w:rPr>
        <w:t>나훔은</w:t>
      </w:r>
      <w:r w:rsidRPr="005832A8">
        <w:rPr>
          <w:rFonts w:ascii="굴림체" w:eastAsia="굴림체" w:hAnsi="굴림체"/>
          <w:sz w:val="28"/>
          <w:szCs w:val="28"/>
        </w:rPr>
        <w:t xml:space="preserve"> 요나서와는 다른 목적을 가지고 있는 것이다. 악인과 의인들에게 보여지는 하나님의 공의로우심을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나타내고</w:t>
      </w:r>
      <w:r w:rsidRPr="005832A8">
        <w:rPr>
          <w:rFonts w:ascii="굴림체" w:eastAsia="굴림체" w:hAnsi="굴림체"/>
          <w:sz w:val="28"/>
          <w:szCs w:val="28"/>
        </w:rPr>
        <w:t xml:space="preserve"> 있다. 앗수르의 심판은 유다의 구원을 의미하고 있으며, 유다가 당하는 고통은 앗수르의 죄악된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모습을</w:t>
      </w:r>
      <w:r w:rsidRPr="005832A8">
        <w:rPr>
          <w:rFonts w:ascii="굴림체" w:eastAsia="굴림체" w:hAnsi="굴림체"/>
          <w:sz w:val="28"/>
          <w:szCs w:val="28"/>
        </w:rPr>
        <w:t xml:space="preserve"> 전제로 하고 있다. 본 서의 내용으로 보아 앗수르의 압제를 받는 유다가 그들에 대한 증오로 가득차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있는</w:t>
      </w:r>
      <w:r w:rsidRPr="005832A8">
        <w:rPr>
          <w:rFonts w:ascii="굴림체" w:eastAsia="굴림체" w:hAnsi="굴림체"/>
          <w:sz w:val="28"/>
          <w:szCs w:val="28"/>
        </w:rPr>
        <w:t xml:space="preserve"> 것을 볼 수 있다. 따라서 앗수르가 멸망할 것이라는 예언은 유다인들에게는 기쁨의 소식이요, 희망의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소식이었다</w:t>
      </w:r>
      <w:r w:rsidRPr="005832A8">
        <w:rPr>
          <w:rFonts w:ascii="굴림체" w:eastAsia="굴림체" w:hAnsi="굴림체"/>
          <w:sz w:val="28"/>
          <w:szCs w:val="28"/>
        </w:rPr>
        <w:t xml:space="preserve">. 따라서 </w:t>
      </w:r>
      <w:r w:rsidRPr="005832A8">
        <w:rPr>
          <w:rFonts w:ascii="굴림체" w:eastAsia="굴림체" w:hAnsi="굴림체"/>
          <w:sz w:val="28"/>
          <w:szCs w:val="28"/>
        </w:rPr>
        <w:lastRenderedPageBreak/>
        <w:t>앗수르에 대한 유다인의 입장이 정확히 나타나고 있다. 본서의 내용은 모두 니느웨에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대한</w:t>
      </w:r>
      <w:r w:rsidRPr="005832A8">
        <w:rPr>
          <w:rFonts w:ascii="굴림체" w:eastAsia="굴림체" w:hAnsi="굴림체"/>
          <w:sz w:val="28"/>
          <w:szCs w:val="28"/>
        </w:rPr>
        <w:t xml:space="preserve"> 하나님의 심판의 예언이 연결된다. 이러한 내용들이 보여 주는 것은 한결같이 하나님의 공의로우심</w:t>
      </w:r>
      <w:r w:rsidRPr="005832A8">
        <w:rPr>
          <w:rFonts w:ascii="굴림체" w:eastAsia="굴림체" w:hAnsi="굴림체" w:hint="eastAsia"/>
          <w:sz w:val="28"/>
          <w:szCs w:val="28"/>
        </w:rPr>
        <w:t>이다</w:t>
      </w:r>
      <w:r w:rsidRPr="005832A8">
        <w:rPr>
          <w:rFonts w:ascii="굴림체" w:eastAsia="굴림체" w:hAnsi="굴림체"/>
          <w:sz w:val="28"/>
          <w:szCs w:val="28"/>
        </w:rPr>
        <w:t>. 한 도시 니느웨의 멸망은 결국 하나님을 대적하는 무리들이 어떠한 삶을 살지라도 하나님의 심판을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받게</w:t>
      </w:r>
      <w:r w:rsidRPr="005832A8">
        <w:rPr>
          <w:rFonts w:ascii="굴림체" w:eastAsia="굴림체" w:hAnsi="굴림체"/>
          <w:sz w:val="28"/>
          <w:szCs w:val="28"/>
        </w:rPr>
        <w:t xml:space="preserve"> 된다는 사실을 주지시키고 있는 것이다.</w:t>
      </w:r>
    </w:p>
    <w:p w:rsidR="005832A8" w:rsidRPr="005832A8" w:rsidRDefault="005832A8" w:rsidP="005832A8">
      <w:pPr>
        <w:rPr>
          <w:rFonts w:ascii="굴림체" w:eastAsia="굴림체" w:hAnsi="굴림체"/>
          <w:b/>
          <w:sz w:val="28"/>
          <w:szCs w:val="28"/>
        </w:rPr>
      </w:pPr>
      <w:r w:rsidRPr="005832A8">
        <w:rPr>
          <w:rFonts w:ascii="굴림체" w:eastAsia="굴림체" w:hAnsi="굴림체"/>
          <w:b/>
          <w:sz w:val="28"/>
          <w:szCs w:val="28"/>
        </w:rPr>
        <w:t>V. 나훔서의 주제들</w:t>
      </w:r>
    </w:p>
    <w:p w:rsidR="005832A8" w:rsidRPr="005832A8" w:rsidRDefault="005832A8" w:rsidP="005832A8">
      <w:pPr>
        <w:rPr>
          <w:rFonts w:ascii="굴림체" w:eastAsia="굴림체" w:hAnsi="굴림체"/>
          <w:sz w:val="28"/>
          <w:szCs w:val="28"/>
        </w:rPr>
      </w:pPr>
      <w:r w:rsidRPr="005832A8">
        <w:rPr>
          <w:rFonts w:ascii="굴림체" w:eastAsia="굴림체" w:hAnsi="굴림체" w:hint="eastAsia"/>
          <w:sz w:val="28"/>
          <w:szCs w:val="28"/>
        </w:rPr>
        <w:t>본</w:t>
      </w:r>
      <w:r w:rsidRPr="005832A8">
        <w:rPr>
          <w:rFonts w:ascii="굴림체" w:eastAsia="굴림체" w:hAnsi="굴림체"/>
          <w:sz w:val="28"/>
          <w:szCs w:val="28"/>
        </w:rPr>
        <w:t xml:space="preserve"> 서의 주제는 한 가지 통일된 주제를 지니고 있다고 볼 수 있다. 즉 유다인을 억압하고, 하나님을 알지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못하는</w:t>
      </w:r>
      <w:r w:rsidRPr="005832A8">
        <w:rPr>
          <w:rFonts w:ascii="굴림체" w:eastAsia="굴림체" w:hAnsi="굴림체"/>
          <w:sz w:val="28"/>
          <w:szCs w:val="28"/>
        </w:rPr>
        <w:t xml:space="preserve"> 니느웨의 모습이 완전히 폐허가 될 것이라는 것이다. 니느웨가 완전히 멸망당하였다는 흔적은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그곳을</w:t>
      </w:r>
      <w:r w:rsidRPr="005832A8">
        <w:rPr>
          <w:rFonts w:ascii="굴림체" w:eastAsia="굴림체" w:hAnsi="굴림체"/>
          <w:sz w:val="28"/>
          <w:szCs w:val="28"/>
        </w:rPr>
        <w:t xml:space="preserve"> 지나던 헬라의 군인들이 그 흔적을 찾아볼 수 없을 정도였다고 한다. 나훔은 니느웨가 멸망당할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상황을</w:t>
      </w:r>
      <w:r w:rsidRPr="005832A8">
        <w:rPr>
          <w:rFonts w:ascii="굴림체" w:eastAsia="굴림체" w:hAnsi="굴림체"/>
          <w:sz w:val="28"/>
          <w:szCs w:val="28"/>
        </w:rPr>
        <w:t xml:space="preserve"> 아주 상세히 기록하고 있다. 니느웨의 멸망은 하나님의 심판으로 묘사되고 있다. 이것은 선택받은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유대인들에게</w:t>
      </w:r>
      <w:r w:rsidRPr="005832A8">
        <w:rPr>
          <w:rFonts w:ascii="굴림체" w:eastAsia="굴림체" w:hAnsi="굴림체"/>
          <w:sz w:val="28"/>
          <w:szCs w:val="28"/>
        </w:rPr>
        <w:t xml:space="preserve"> 하나님의 나라가 지속되리라는 사실과 밀접한 관계를 지니고 있다고 볼 수 있다. 즉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하나님의</w:t>
      </w:r>
      <w:r w:rsidRPr="005832A8">
        <w:rPr>
          <w:rFonts w:ascii="굴림체" w:eastAsia="굴림체" w:hAnsi="굴림체"/>
          <w:sz w:val="28"/>
          <w:szCs w:val="28"/>
        </w:rPr>
        <w:t xml:space="preserve"> 심판으로 인해 앗수르는 멸망을 당하였고, 유대인들은 구원을 얻은 것이다. 하나님은 역사의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주관자이시다</w:t>
      </w:r>
      <w:r w:rsidRPr="005832A8">
        <w:rPr>
          <w:rFonts w:ascii="굴림체" w:eastAsia="굴림체" w:hAnsi="굴림체"/>
          <w:sz w:val="28"/>
          <w:szCs w:val="28"/>
        </w:rPr>
        <w:t>. 택한 백성들을 끝까지 보호하여 주시며, 하나님의 대적자들에게는 보수하시는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5832A8">
        <w:rPr>
          <w:rFonts w:ascii="굴림체" w:eastAsia="굴림체" w:hAnsi="굴림체" w:hint="eastAsia"/>
          <w:sz w:val="28"/>
          <w:szCs w:val="28"/>
        </w:rPr>
        <w:t>하나님이시다</w:t>
      </w:r>
      <w:r w:rsidRPr="005832A8">
        <w:rPr>
          <w:rFonts w:ascii="굴림체" w:eastAsia="굴림체" w:hAnsi="굴림체"/>
          <w:sz w:val="28"/>
          <w:szCs w:val="28"/>
        </w:rPr>
        <w:t>. 나훔서는 3 장, 47 절으로 구성되어 있다.</w:t>
      </w:r>
    </w:p>
    <w:p w:rsidR="005832A8" w:rsidRPr="005832A8" w:rsidRDefault="005832A8" w:rsidP="005832A8">
      <w:pPr>
        <w:rPr>
          <w:rFonts w:ascii="굴림체" w:eastAsia="굴림체" w:hAnsi="굴림체"/>
          <w:b/>
          <w:sz w:val="28"/>
          <w:szCs w:val="28"/>
        </w:rPr>
      </w:pPr>
      <w:r w:rsidRPr="005832A8">
        <w:rPr>
          <w:rFonts w:ascii="굴림체" w:eastAsia="굴림체" w:hAnsi="굴림체"/>
          <w:b/>
          <w:sz w:val="28"/>
          <w:szCs w:val="28"/>
        </w:rPr>
        <w:t>VI. 나훔서의 핵심 단어, 핵심 절, 핵심 장:</w:t>
      </w:r>
    </w:p>
    <w:p w:rsidR="005832A8" w:rsidRPr="005832A8" w:rsidRDefault="005832A8" w:rsidP="005832A8">
      <w:pPr>
        <w:rPr>
          <w:rFonts w:ascii="굴림체" w:eastAsia="굴림체" w:hAnsi="굴림체"/>
          <w:sz w:val="28"/>
          <w:szCs w:val="28"/>
        </w:rPr>
      </w:pPr>
      <w:r w:rsidRPr="005832A8">
        <w:rPr>
          <w:rFonts w:ascii="굴림체" w:eastAsia="굴림체" w:hAnsi="굴림체"/>
          <w:sz w:val="28"/>
          <w:szCs w:val="28"/>
        </w:rPr>
        <w:t>1) 핵심 단어: 하나님의 권능, 하나님의 주권</w:t>
      </w:r>
    </w:p>
    <w:p w:rsidR="005832A8" w:rsidRPr="005832A8" w:rsidRDefault="005832A8" w:rsidP="005832A8">
      <w:pPr>
        <w:rPr>
          <w:rFonts w:ascii="굴림체" w:eastAsia="굴림체" w:hAnsi="굴림체"/>
          <w:sz w:val="28"/>
          <w:szCs w:val="28"/>
        </w:rPr>
      </w:pPr>
      <w:r w:rsidRPr="005832A8">
        <w:rPr>
          <w:rFonts w:ascii="굴림체" w:eastAsia="굴림체" w:hAnsi="굴림체"/>
          <w:sz w:val="28"/>
          <w:szCs w:val="28"/>
        </w:rPr>
        <w:t>2) 핵심</w:t>
      </w:r>
      <w:r w:rsidRPr="005832A8">
        <w:rPr>
          <w:rFonts w:ascii="굴림체" w:eastAsia="굴림체" w:hAnsi="굴림체" w:hint="eastAsia"/>
          <w:sz w:val="28"/>
          <w:szCs w:val="28"/>
        </w:rPr>
        <w:t>절</w:t>
      </w:r>
      <w:r w:rsidRPr="005832A8">
        <w:rPr>
          <w:rFonts w:ascii="굴림체" w:eastAsia="굴림체" w:hAnsi="굴림체"/>
          <w:sz w:val="28"/>
          <w:szCs w:val="28"/>
        </w:rPr>
        <w:t xml:space="preserve"> : 1:15</w:t>
      </w:r>
    </w:p>
    <w:p w:rsidR="00740A19" w:rsidRPr="00FA301F" w:rsidRDefault="005832A8" w:rsidP="005832A8">
      <w:pPr>
        <w:rPr>
          <w:rFonts w:ascii="굴림체" w:eastAsia="굴림체" w:hAnsi="굴림체"/>
          <w:sz w:val="28"/>
          <w:szCs w:val="28"/>
        </w:rPr>
      </w:pPr>
      <w:r w:rsidRPr="005832A8">
        <w:rPr>
          <w:rFonts w:ascii="굴림체" w:eastAsia="굴림체" w:hAnsi="굴림체"/>
          <w:sz w:val="28"/>
          <w:szCs w:val="28"/>
        </w:rPr>
        <w:t>3) 핵심</w:t>
      </w:r>
      <w:r w:rsidRPr="005832A8">
        <w:rPr>
          <w:rFonts w:ascii="굴림체" w:eastAsia="굴림체" w:hAnsi="굴림체" w:hint="eastAsia"/>
          <w:sz w:val="28"/>
          <w:szCs w:val="28"/>
        </w:rPr>
        <w:t>장</w:t>
      </w:r>
      <w:r w:rsidRPr="005832A8">
        <w:rPr>
          <w:rFonts w:ascii="굴림체" w:eastAsia="굴림체" w:hAnsi="굴림체"/>
          <w:sz w:val="28"/>
          <w:szCs w:val="28"/>
        </w:rPr>
        <w:t xml:space="preserve"> : 3</w:t>
      </w:r>
      <w:r w:rsidRPr="005832A8">
        <w:rPr>
          <w:rFonts w:ascii="굴림체" w:eastAsia="굴림체" w:hAnsi="굴림체" w:hint="eastAsia"/>
          <w:sz w:val="28"/>
          <w:szCs w:val="28"/>
        </w:rPr>
        <w:t>장</w:t>
      </w:r>
      <w:bookmarkStart w:id="0" w:name="_GoBack"/>
      <w:bookmarkEnd w:id="0"/>
    </w:p>
    <w:sectPr w:rsidR="00740A19" w:rsidRPr="00FA30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5EA" w:rsidRDefault="00C045EA" w:rsidP="00A027F2">
      <w:pPr>
        <w:spacing w:after="0" w:line="240" w:lineRule="auto"/>
      </w:pPr>
      <w:r>
        <w:separator/>
      </w:r>
    </w:p>
  </w:endnote>
  <w:endnote w:type="continuationSeparator" w:id="0">
    <w:p w:rsidR="00C045EA" w:rsidRDefault="00C045EA" w:rsidP="00A0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5EA" w:rsidRDefault="00C045EA" w:rsidP="00A027F2">
      <w:pPr>
        <w:spacing w:after="0" w:line="240" w:lineRule="auto"/>
      </w:pPr>
      <w:r>
        <w:separator/>
      </w:r>
    </w:p>
  </w:footnote>
  <w:footnote w:type="continuationSeparator" w:id="0">
    <w:p w:rsidR="00C045EA" w:rsidRDefault="00C045EA" w:rsidP="00A02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E0"/>
    <w:rsid w:val="00007FE0"/>
    <w:rsid w:val="002F474D"/>
    <w:rsid w:val="00306C8F"/>
    <w:rsid w:val="005832A8"/>
    <w:rsid w:val="00740A19"/>
    <w:rsid w:val="008F794A"/>
    <w:rsid w:val="009A3D22"/>
    <w:rsid w:val="009C5B64"/>
    <w:rsid w:val="00A027F2"/>
    <w:rsid w:val="00C045EA"/>
    <w:rsid w:val="00D31EDD"/>
    <w:rsid w:val="00F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3A36A"/>
  <w15:chartTrackingRefBased/>
  <w15:docId w15:val="{907F682A-4A37-4E94-8C98-BD0CBE7D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7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027F2"/>
  </w:style>
  <w:style w:type="paragraph" w:styleId="a4">
    <w:name w:val="footer"/>
    <w:basedOn w:val="a"/>
    <w:link w:val="Char0"/>
    <w:uiPriority w:val="99"/>
    <w:unhideWhenUsed/>
    <w:rsid w:val="00A027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02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</cp:revision>
  <dcterms:created xsi:type="dcterms:W3CDTF">2020-02-15T06:31:00Z</dcterms:created>
  <dcterms:modified xsi:type="dcterms:W3CDTF">2020-02-15T06:31:00Z</dcterms:modified>
</cp:coreProperties>
</file>