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F24B6F">
        <w:rPr>
          <w:b/>
          <w:sz w:val="24"/>
          <w:szCs w:val="24"/>
        </w:rPr>
        <w:t>6</w:t>
      </w:r>
      <w:r w:rsidR="00732F77">
        <w:rPr>
          <w:b/>
          <w:sz w:val="24"/>
          <w:szCs w:val="24"/>
        </w:rPr>
        <w:t>12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F24B6F" w:rsidP="00B8182B">
      <w:pPr>
        <w:rPr>
          <w:color w:val="0070C0"/>
          <w:sz w:val="22"/>
        </w:rPr>
      </w:pPr>
      <w:r w:rsidRPr="00F24B6F">
        <w:rPr>
          <w:b/>
          <w:sz w:val="22"/>
        </w:rPr>
        <w:t xml:space="preserve">Cross check </w:t>
      </w:r>
      <w:r w:rsidR="00732F77" w:rsidRPr="00732F77">
        <w:rPr>
          <w:rFonts w:hint="eastAsia"/>
          <w:b/>
          <w:sz w:val="22"/>
        </w:rPr>
        <w:t>삼하</w:t>
      </w:r>
      <w:r w:rsidR="00732F77" w:rsidRPr="00732F77">
        <w:rPr>
          <w:b/>
          <w:sz w:val="22"/>
        </w:rPr>
        <w:t>1918-23, 왕상0208-09</w:t>
      </w:r>
    </w:p>
    <w:p w:rsidR="00F24B6F" w:rsidRDefault="00F24B6F" w:rsidP="00F24B6F">
      <w:pPr>
        <w:rPr>
          <w:color w:val="0070C0"/>
          <w:sz w:val="22"/>
        </w:rPr>
      </w:pPr>
    </w:p>
    <w:p w:rsidR="00F1744F" w:rsidRDefault="00F1744F" w:rsidP="00F1744F">
      <w:pPr>
        <w:rPr>
          <w:color w:val="0070C0"/>
          <w:sz w:val="22"/>
        </w:rPr>
      </w:pPr>
      <w:r w:rsidRPr="00F1744F">
        <w:rPr>
          <w:rFonts w:hint="eastAsia"/>
          <w:color w:val="0070C0"/>
          <w:sz w:val="22"/>
        </w:rPr>
        <w:t>삼하</w:t>
      </w:r>
      <w:r w:rsidRPr="00F1744F">
        <w:rPr>
          <w:color w:val="0070C0"/>
          <w:sz w:val="22"/>
        </w:rPr>
        <w:t>1918. 그리고 왕의 가속을 건너게 하기 위하여, 그가 좋게 생각하는 것을 행하기 위하여, 나루터</w:t>
      </w:r>
      <w:r w:rsidRPr="00F1744F">
        <w:rPr>
          <w:color w:val="C00000"/>
          <w:sz w:val="22"/>
        </w:rPr>
        <w:t>(아바라:</w:t>
      </w:r>
      <w:r w:rsidRPr="00F1744F">
        <w:rPr>
          <w:rFonts w:hint="eastAsia"/>
          <w:color w:val="C00000"/>
          <w:sz w:val="22"/>
        </w:rPr>
        <w:t>교차지대</w:t>
      </w:r>
      <w:r w:rsidRPr="00F1744F">
        <w:rPr>
          <w:color w:val="C00000"/>
          <w:sz w:val="22"/>
        </w:rPr>
        <w:t xml:space="preserve">,나루터,평지) </w:t>
      </w:r>
      <w:r w:rsidRPr="00F1744F">
        <w:rPr>
          <w:color w:val="0070C0"/>
          <w:sz w:val="22"/>
        </w:rPr>
        <w:t xml:space="preserve">배가 건너가니라, 그리고 그가 요단강을 건너왔을 때에, 게라의 아들 시므이가 </w:t>
      </w:r>
      <w:r w:rsidRPr="00F1744F">
        <w:rPr>
          <w:rFonts w:hint="eastAsia"/>
          <w:color w:val="0070C0"/>
          <w:sz w:val="22"/>
        </w:rPr>
        <w:t>왕</w:t>
      </w:r>
      <w:r w:rsidRPr="00F1744F">
        <w:rPr>
          <w:color w:val="0070C0"/>
          <w:sz w:val="22"/>
        </w:rPr>
        <w:t xml:space="preserve"> 앞에서 아래로 떨어지니라,</w:t>
      </w:r>
    </w:p>
    <w:p w:rsidR="00F1744F" w:rsidRPr="00F1744F" w:rsidRDefault="00F1744F" w:rsidP="00F1744F">
      <w:pPr>
        <w:rPr>
          <w:color w:val="0070C0"/>
          <w:sz w:val="22"/>
        </w:rPr>
      </w:pPr>
    </w:p>
    <w:p w:rsidR="00F1744F" w:rsidRDefault="00F1744F" w:rsidP="00F1744F">
      <w:pPr>
        <w:rPr>
          <w:color w:val="0070C0"/>
          <w:sz w:val="22"/>
        </w:rPr>
      </w:pPr>
      <w:r w:rsidRPr="00F1744F">
        <w:rPr>
          <w:rFonts w:hint="eastAsia"/>
          <w:color w:val="0070C0"/>
          <w:sz w:val="22"/>
        </w:rPr>
        <w:t>삼하</w:t>
      </w:r>
      <w:r w:rsidRPr="00F1744F">
        <w:rPr>
          <w:color w:val="0070C0"/>
          <w:sz w:val="22"/>
        </w:rPr>
        <w:t xml:space="preserve">1919. 그리고 왕에게 말하니라, 내 주로 사곡함을 내게로 전가하게 하지 마옵시고, 또한 내 주 왕께서 예루살렘에서 나가시던 날에 당신의 종이 왜곡되게 행하였던 것을, 왕께서 그것을 그의 마음에 취하시도록, </w:t>
      </w:r>
      <w:r w:rsidRPr="00F1744F">
        <w:rPr>
          <w:rFonts w:hint="eastAsia"/>
          <w:color w:val="0070C0"/>
          <w:sz w:val="22"/>
        </w:rPr>
        <w:t>당신께서</w:t>
      </w:r>
      <w:r w:rsidRPr="00F1744F">
        <w:rPr>
          <w:color w:val="0070C0"/>
          <w:sz w:val="22"/>
        </w:rPr>
        <w:t xml:space="preserve"> 기억하지도 마옵소서, </w:t>
      </w:r>
    </w:p>
    <w:p w:rsidR="00F1744F" w:rsidRPr="00F1744F" w:rsidRDefault="00F1744F" w:rsidP="00F1744F">
      <w:pPr>
        <w:rPr>
          <w:color w:val="0070C0"/>
          <w:sz w:val="22"/>
        </w:rPr>
      </w:pPr>
    </w:p>
    <w:p w:rsidR="00F1744F" w:rsidRDefault="00F1744F" w:rsidP="00F1744F">
      <w:pPr>
        <w:rPr>
          <w:color w:val="0070C0"/>
          <w:sz w:val="22"/>
        </w:rPr>
      </w:pPr>
      <w:r w:rsidRPr="00F1744F">
        <w:rPr>
          <w:rFonts w:hint="eastAsia"/>
          <w:color w:val="0070C0"/>
          <w:sz w:val="22"/>
        </w:rPr>
        <w:t>삼하</w:t>
      </w:r>
      <w:r w:rsidRPr="00F1744F">
        <w:rPr>
          <w:color w:val="0070C0"/>
          <w:sz w:val="22"/>
        </w:rPr>
        <w:t xml:space="preserve">1920. 이는 내가 죄를 저질렀음을 당신의 종이 알고 있음이라, 그러므로 보소서, 내 주 왕을 맞이하러 </w:t>
      </w:r>
      <w:r w:rsidRPr="00F1744F">
        <w:rPr>
          <w:rFonts w:hint="eastAsia"/>
          <w:color w:val="0070C0"/>
          <w:sz w:val="22"/>
        </w:rPr>
        <w:t>내려가기</w:t>
      </w:r>
      <w:r w:rsidRPr="00F1744F">
        <w:rPr>
          <w:color w:val="0070C0"/>
          <w:sz w:val="22"/>
        </w:rPr>
        <w:t xml:space="preserve"> 위해 내가 오늘 요셉의 모든 집 중에서 첫번째로 왔나이다, </w:t>
      </w:r>
    </w:p>
    <w:p w:rsidR="00F1744F" w:rsidRPr="00F1744F" w:rsidRDefault="00F1744F" w:rsidP="00F1744F">
      <w:pPr>
        <w:rPr>
          <w:color w:val="0070C0"/>
          <w:sz w:val="22"/>
        </w:rPr>
      </w:pPr>
    </w:p>
    <w:p w:rsidR="00732F77" w:rsidRDefault="00F1744F" w:rsidP="00F1744F">
      <w:pPr>
        <w:rPr>
          <w:color w:val="0070C0"/>
          <w:sz w:val="22"/>
        </w:rPr>
      </w:pPr>
      <w:r w:rsidRPr="00F1744F">
        <w:rPr>
          <w:rFonts w:hint="eastAsia"/>
          <w:color w:val="0070C0"/>
          <w:sz w:val="22"/>
        </w:rPr>
        <w:t>삼하</w:t>
      </w:r>
      <w:r w:rsidRPr="00F1744F">
        <w:rPr>
          <w:color w:val="0070C0"/>
          <w:sz w:val="22"/>
        </w:rPr>
        <w:t>1923. 그러므로 왕이 시므이에게 말하니라, "네가 죽지 않느니라", 그리고 왕이 저에게 맹세하니라,</w:t>
      </w:r>
    </w:p>
    <w:p w:rsidR="00F1744F" w:rsidRPr="00F1744F" w:rsidRDefault="00F1744F" w:rsidP="00F1744F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732F77" w:rsidRPr="00732F77" w:rsidRDefault="00732F77" w:rsidP="00732F77">
      <w:pPr>
        <w:rPr>
          <w:color w:val="0070C0"/>
          <w:sz w:val="22"/>
        </w:rPr>
      </w:pPr>
    </w:p>
    <w:p w:rsidR="00732F77" w:rsidRDefault="00732F77" w:rsidP="00732F77">
      <w:pPr>
        <w:rPr>
          <w:color w:val="0070C0"/>
          <w:sz w:val="22"/>
        </w:rPr>
      </w:pPr>
      <w:r w:rsidRPr="00732F77">
        <w:rPr>
          <w:rFonts w:hint="eastAsia"/>
          <w:color w:val="0070C0"/>
          <w:sz w:val="22"/>
        </w:rPr>
        <w:t>왕상</w:t>
      </w:r>
      <w:r w:rsidRPr="00732F77">
        <w:rPr>
          <w:color w:val="0070C0"/>
          <w:sz w:val="22"/>
        </w:rPr>
        <w:t xml:space="preserve">0208. 그리고 보라, 내가 마하나임으로 가던 날에, 비통한 저주로써 나를 저주한, 바후림의 베냐민인 </w:t>
      </w:r>
      <w:r w:rsidRPr="00732F77">
        <w:rPr>
          <w:rFonts w:hint="eastAsia"/>
          <w:color w:val="0070C0"/>
          <w:sz w:val="22"/>
        </w:rPr>
        <w:t>게라의</w:t>
      </w:r>
      <w:r w:rsidRPr="00732F77">
        <w:rPr>
          <w:color w:val="0070C0"/>
          <w:sz w:val="22"/>
        </w:rPr>
        <w:t xml:space="preserve"> 아들 시므이를 네가 너와 함께 가지고 있느니라, 그러나 그가 요단강에서 나를 맞이하러 내려왔느니라, </w:t>
      </w:r>
      <w:r w:rsidRPr="00732F77">
        <w:rPr>
          <w:rFonts w:hint="eastAsia"/>
          <w:color w:val="0070C0"/>
          <w:sz w:val="22"/>
        </w:rPr>
        <w:t>그리고</w:t>
      </w:r>
      <w:r w:rsidRPr="00732F77">
        <w:rPr>
          <w:color w:val="0070C0"/>
          <w:sz w:val="22"/>
        </w:rPr>
        <w:t xml:space="preserve"> 내가 여호와를 걸고 그에게 맹세하였느니라, 말하되, 내가 너를 검으로써 죽음에 처하지 않을 것이니라, </w:t>
      </w:r>
    </w:p>
    <w:p w:rsidR="00732F77" w:rsidRPr="00732F77" w:rsidRDefault="00732F77" w:rsidP="00732F77">
      <w:pPr>
        <w:rPr>
          <w:color w:val="0070C0"/>
          <w:sz w:val="22"/>
        </w:rPr>
      </w:pPr>
    </w:p>
    <w:p w:rsidR="00D24794" w:rsidRPr="00F24B6F" w:rsidRDefault="00732F77" w:rsidP="00732F77">
      <w:pPr>
        <w:rPr>
          <w:color w:val="0070C0"/>
          <w:sz w:val="22"/>
        </w:rPr>
      </w:pPr>
      <w:r w:rsidRPr="00732F77">
        <w:rPr>
          <w:rFonts w:hint="eastAsia"/>
          <w:color w:val="0070C0"/>
          <w:sz w:val="22"/>
        </w:rPr>
        <w:t>왕상</w:t>
      </w:r>
      <w:r w:rsidRPr="00732F77">
        <w:rPr>
          <w:color w:val="0070C0"/>
          <w:sz w:val="22"/>
        </w:rPr>
        <w:t xml:space="preserve">0209. 그러므로 이제, 그가 죄책이 없다고 여기지 말라, 이는 네가 지혜로운 자이고, 네가 그에게 마땅이 </w:t>
      </w:r>
      <w:r w:rsidRPr="00732F77">
        <w:rPr>
          <w:rFonts w:hint="eastAsia"/>
          <w:color w:val="0070C0"/>
          <w:sz w:val="22"/>
        </w:rPr>
        <w:t>해야</w:t>
      </w:r>
      <w:r w:rsidRPr="00732F77">
        <w:rPr>
          <w:color w:val="0070C0"/>
          <w:sz w:val="22"/>
        </w:rPr>
        <w:t xml:space="preserve"> 할 것을 알고 있음이라, 대신에 그의 백발머리</w:t>
      </w:r>
      <w:r w:rsidRPr="00732F77">
        <w:rPr>
          <w:color w:val="C00000"/>
          <w:sz w:val="22"/>
        </w:rPr>
        <w:t>(세바:노령,백발머리,회색머리)</w:t>
      </w:r>
      <w:r w:rsidRPr="00732F77">
        <w:rPr>
          <w:color w:val="0070C0"/>
          <w:sz w:val="22"/>
        </w:rPr>
        <w:t xml:space="preserve">를 너는 피로써 </w:t>
      </w:r>
      <w:r w:rsidRPr="00732F77">
        <w:rPr>
          <w:rFonts w:hint="eastAsia"/>
          <w:color w:val="0070C0"/>
          <w:sz w:val="22"/>
        </w:rPr>
        <w:t>무덤에로</w:t>
      </w:r>
      <w:r w:rsidRPr="00732F77">
        <w:rPr>
          <w:color w:val="0070C0"/>
          <w:sz w:val="22"/>
        </w:rPr>
        <w:t xml:space="preserve"> 가지고 내려가라</w:t>
      </w:r>
    </w:p>
    <w:sectPr w:rsidR="00D24794" w:rsidRPr="00F24B6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53" w:rsidRDefault="00BF1153" w:rsidP="00E752DF">
      <w:r>
        <w:separator/>
      </w:r>
    </w:p>
  </w:endnote>
  <w:endnote w:type="continuationSeparator" w:id="0">
    <w:p w:rsidR="00BF1153" w:rsidRDefault="00BF115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53" w:rsidRDefault="00BF1153" w:rsidP="00E752DF">
      <w:r>
        <w:separator/>
      </w:r>
    </w:p>
  </w:footnote>
  <w:footnote w:type="continuationSeparator" w:id="0">
    <w:p w:rsidR="00BF1153" w:rsidRDefault="00BF115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BF1153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007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2020-11-28T10:20:00Z</dcterms:created>
  <dcterms:modified xsi:type="dcterms:W3CDTF">2020-12-05T20:31:00Z</dcterms:modified>
</cp:coreProperties>
</file>