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041692" w:rsidRDefault="008746F8" w:rsidP="008746F8">
      <w:pPr>
        <w:rPr>
          <w:rFonts w:eastAsiaTheme="minorHAnsi"/>
          <w:b/>
          <w:sz w:val="24"/>
          <w:szCs w:val="24"/>
        </w:rPr>
      </w:pPr>
      <w:r w:rsidRPr="00041692">
        <w:rPr>
          <w:rFonts w:eastAsiaTheme="minorHAnsi" w:hint="eastAsia"/>
          <w:b/>
          <w:sz w:val="24"/>
          <w:szCs w:val="24"/>
        </w:rPr>
        <w:t>마</w:t>
      </w:r>
      <w:r w:rsidR="006F2EF7" w:rsidRPr="00041692">
        <w:rPr>
          <w:rFonts w:eastAsiaTheme="minorHAnsi" w:hint="eastAsia"/>
          <w:b/>
          <w:sz w:val="24"/>
          <w:szCs w:val="24"/>
        </w:rPr>
        <w:t>2</w:t>
      </w:r>
      <w:r w:rsidR="00A52488" w:rsidRPr="00041692">
        <w:rPr>
          <w:rFonts w:eastAsiaTheme="minorHAnsi" w:hint="eastAsia"/>
          <w:b/>
          <w:sz w:val="24"/>
          <w:szCs w:val="24"/>
        </w:rPr>
        <w:t>6</w:t>
      </w:r>
      <w:r w:rsidR="000252E7" w:rsidRPr="00041692">
        <w:rPr>
          <w:rFonts w:eastAsiaTheme="minorHAnsi" w:hint="eastAsia"/>
          <w:b/>
          <w:sz w:val="24"/>
          <w:szCs w:val="24"/>
        </w:rPr>
        <w:t>6</w:t>
      </w:r>
      <w:r w:rsidR="0035715A">
        <w:rPr>
          <w:rFonts w:eastAsiaTheme="minorHAnsi"/>
          <w:b/>
          <w:sz w:val="24"/>
          <w:szCs w:val="24"/>
        </w:rPr>
        <w:t>5</w:t>
      </w:r>
      <w:r w:rsidRPr="00041692">
        <w:rPr>
          <w:rFonts w:eastAsiaTheme="minorHAnsi" w:hint="eastAsia"/>
          <w:b/>
          <w:sz w:val="24"/>
          <w:szCs w:val="24"/>
        </w:rPr>
        <w:t xml:space="preserve"> Note</w:t>
      </w:r>
    </w:p>
    <w:p w:rsidR="008E2EAF" w:rsidRPr="00041692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E44354" w:rsidRPr="00041692" w:rsidRDefault="00E44354" w:rsidP="00E44354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 w:rsidRPr="00041692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041692">
        <w:rPr>
          <w:rStyle w:val="color19"/>
          <w:rFonts w:eastAsiaTheme="minorHAnsi" w:cs="Tahoma"/>
          <w:b/>
          <w:sz w:val="24"/>
          <w:szCs w:val="24"/>
        </w:rPr>
        <w:t xml:space="preserve">Cross check : </w:t>
      </w:r>
      <w:r w:rsidR="001E6494">
        <w:rPr>
          <w:rStyle w:val="color19"/>
          <w:rFonts w:eastAsiaTheme="minorHAnsi" w:cs="Tahoma" w:hint="eastAsia"/>
          <w:b/>
          <w:sz w:val="24"/>
          <w:szCs w:val="24"/>
        </w:rPr>
        <w:t>레2</w:t>
      </w:r>
      <w:r w:rsidR="001E6494">
        <w:rPr>
          <w:rStyle w:val="color19"/>
          <w:rFonts w:eastAsiaTheme="minorHAnsi" w:cs="Tahoma"/>
          <w:b/>
          <w:sz w:val="24"/>
          <w:szCs w:val="24"/>
        </w:rPr>
        <w:t>110</w:t>
      </w: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2101. 그리고 여호와께서 모세에게 말씀하시니라, 아론의 아들들인 제사장들에게 말하고, 그들에게 이르라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그에게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가까운 그의 친족을 위해서, 다시 말해서 그의 어머니를 위해서, 그의 아버지를 위해서, 그의 아들을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위해서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, 그의 딸을 위해서. 그의 형제를 위해서, 또 그에게 가까운, 아무런 남편도 없었던 처녀인 그의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자매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>(그녀를 위해 그는 더럽혀져도 되느니라)를 위해서를 제외하고는,</w:t>
      </w:r>
      <w:r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그의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백성 사이의 죽은 자들을 위해 아무도 더럽혀져서는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[타메:의식적 또는 도덕적 의미에서 더러워지다,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오염된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,(스스로)더럽히다,(스스로)부패하다,부정하다,부정하게 되다,부정하게 하다,부정하다고 선언하다,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전적으로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 xml:space="preserve">] 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안되느니라, </w:t>
      </w:r>
    </w:p>
    <w:p w:rsidR="001E649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2104. 그러나 그 자신을 욕되게 하기 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[할랄:구멍을 뚫다,상처를 입히다,높이다,(사람 장소 어떤 것을)모독하다,(약속을)어기다,시작하다,(피리를)불다,더럽히다,부수다,(속된 음식을)먹다,첫째,상속하다,피리,욕되게 하다,(자신을)모독하다,창기,살해하다,근심,얼룩지게 하다,상처]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위해, 그는 그의 백성 사이에서 머리 사람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(바알:주인,남편,소유자,궁수,수다장이,새,두목,주요한 사람,동맹하다,해야만 한다,꿈꾸는 자,의무자들,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격분하는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,격분자,큰,털이 많은,마부,농부,남자,결혼한,맹세한)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인 그 자신을 더럽히지 말지니라, </w:t>
      </w:r>
    </w:p>
    <w:p w:rsidR="001E649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>2110. 그리고 그의 형제들 사이에서 대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[가돌:큰,더 늙은,건방진,큰 목소리,가장 늙은,심히 큰,먼,위대한(사람,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일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,물건),더 큰,위대함,높음,긴,소리가 큰,힘센,더욱,많은,고상한,거만한 것,심히,아픈,매우]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제사장이며,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그의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머리 위에 기름붓는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 xml:space="preserve">[미쉬하:기름부음(의 그 행동),(봉헌의)예물,기름을 붓다(붓는),기름 부어진]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기름이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부어졌으며, 의복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(베게드:덮는 것,옷,반역,약탈,의복,겉옷,앞자락,넝마,의상,외투)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들을 입도록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성별된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그는 그의 머리를 풀지도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(파라:풀어놓다,떠나게 하다,석방하다,시작하다,복수하다,피하다,드러내다,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뒤돌아가다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 xml:space="preserve">,~하도록 시키다,발가벗기다,무시하다,멸망하다,거절하다,벗기다) 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또한 그의 옷들을 찢지도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말지니라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1E649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E4435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2111. 또한 그는 어떤 죽은 시신에게로 들어가지도, 또한 그의 아버지를 위해서나 그의 어머니를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위해서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그 자신을 더럽히지도 말지니라,</w:t>
      </w: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>
        <w:rPr>
          <w:rStyle w:val="color19"/>
          <w:rFonts w:eastAsiaTheme="minorHAnsi" w:cs="Tahom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C2364B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1002. 이에 여호와로부터 불이 나가, 그들을 삼키니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[아칼:먹다,전적으로,태워버리다,소비하다,삼키다,먹어버리다,~로 먹이다,음식,자유롭게,식사(차리다),아주,맹렬하다]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, 그들이 여호와 앞에서 죽으니라,</w:t>
      </w: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C2364B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1003. 그러자 모세가 아론에게 말하니라, 이것이 여호와께서 말씀하셨던 그것이니라, 이르시되, 내가 내게 가까이 오는 그들 가운데서 성별(</w:t>
      </w:r>
      <w:r w:rsidRPr="00C2364B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聖別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)될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[카다쉬:(의식적으로나 도덕적으로) 성결하다,성결하게 하다,성결하다고 선언하다,성결하게 지키다,지정하다,명하다,구별하여 마치다,봉헌하다,거룩하게 하다,거룩하다,지키다,유지하다,깨끗케 하다,성결케 된 사람] 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것이며, 그리고 모든 백성 앞에서 내가 영화롭게 될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(카바드:무겁다,엄한,존경할 만한,무겁게 하다,영광,영</w:t>
      </w:r>
      <w:r w:rsidRPr="00C2364B">
        <w:rPr>
          <w:rStyle w:val="color19"/>
          <w:rFonts w:eastAsiaTheme="minorHAnsi" w:cs="Tahoma" w:hint="eastAsia"/>
          <w:color w:val="C00000"/>
          <w:sz w:val="24"/>
          <w:szCs w:val="24"/>
        </w:rPr>
        <w:t>화롭게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 xml:space="preserve"> 하다,영화로운,영광이 되다,영화롭다,영광스러운 일,존귀,존귀하다,존귀하게 하다,존귀를 받다,스스로 높이다,존귀한 사람이 되다,승진하다,부유하다) 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것이니라, 이에 아론이 잠잠히 있으니라, </w:t>
      </w: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 w:hint="eastAsia"/>
          <w:color w:val="0070C0"/>
          <w:sz w:val="24"/>
          <w:szCs w:val="24"/>
        </w:rPr>
      </w:pPr>
      <w:bookmarkStart w:id="0" w:name="_GoBack"/>
      <w:bookmarkEnd w:id="0"/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C2364B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1006. 그리고 모세가 아론에게, 그의 아들들 엘르아살에게, 또 이다말에게 말하니라, 너희의 머리들을 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풀지도 (파라:풀어놓다,떠나게 하다,석방하다,드러내다,뒤돌아가다,발가벗기다,벗기다)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, 너희의 옷들을 찢지도 말라, 너희가 죽지 않을까 하며, 분노가 온 백성 위에 오지 않을까 하느니라, 대신에 너희의 형제들 곧 이스라엘의 온 집으로 여호와께서 불을 붙이신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(사라프:불이 나다,불나게 하다,타다,태우다,불을 켜다,전적으로) 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그 불태움을 통곡하게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(바카:울다,</w:t>
      </w:r>
      <w:r w:rsidRPr="00C2364B">
        <w:rPr>
          <w:rStyle w:val="color19"/>
          <w:rFonts w:eastAsiaTheme="minorHAnsi" w:cs="Tahoma" w:hint="eastAsia"/>
          <w:color w:val="C00000"/>
          <w:sz w:val="24"/>
          <w:szCs w:val="24"/>
        </w:rPr>
        <w:t>통곡하다</w:t>
      </w:r>
      <w:r w:rsidRPr="00C2364B">
        <w:rPr>
          <w:rStyle w:val="color19"/>
          <w:rFonts w:eastAsiaTheme="minorHAnsi" w:cs="Tahoma"/>
          <w:color w:val="C00000"/>
          <w:sz w:val="24"/>
          <w:szCs w:val="24"/>
        </w:rPr>
        <w:t>,불평하다,애통하다,더욱,한탄하다,몹시,눈물로)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 하라, </w:t>
      </w:r>
    </w:p>
    <w:p w:rsidR="00C2364B" w:rsidRDefault="00C2364B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C2364B" w:rsidRPr="001E6494" w:rsidRDefault="00C2364B" w:rsidP="001E6494">
      <w:pPr>
        <w:ind w:left="240" w:hangingChars="100" w:hanging="240"/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C2364B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C2364B">
        <w:rPr>
          <w:rStyle w:val="color19"/>
          <w:rFonts w:eastAsiaTheme="minorHAnsi" w:cs="Tahoma"/>
          <w:color w:val="0070C0"/>
          <w:sz w:val="24"/>
          <w:szCs w:val="24"/>
        </w:rPr>
        <w:t>1007. "그리고 너희는 회중의 장막의 문으로부터 밖으로 나가지 말지니라, 너희가 죽지 않을까 하느니라, 이는 여호와의 기름붓는 기름이 너희 위에 있음이라", 이에 그들이 모세의 말에 따라 행하니라, </w:t>
      </w:r>
    </w:p>
    <w:sectPr w:rsidR="00C2364B" w:rsidRPr="001E649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23" w:rsidRDefault="00B17223" w:rsidP="002C139A">
      <w:r>
        <w:separator/>
      </w:r>
    </w:p>
  </w:endnote>
  <w:endnote w:type="continuationSeparator" w:id="0">
    <w:p w:rsidR="00B17223" w:rsidRDefault="00B17223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23" w:rsidRDefault="00B17223" w:rsidP="002C139A">
      <w:r>
        <w:separator/>
      </w:r>
    </w:p>
  </w:footnote>
  <w:footnote w:type="continuationSeparator" w:id="0">
    <w:p w:rsidR="00B17223" w:rsidRDefault="00B17223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1692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E6494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5715A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3CAC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6F13"/>
    <w:rsid w:val="006A755F"/>
    <w:rsid w:val="006B1EE6"/>
    <w:rsid w:val="006B4D7C"/>
    <w:rsid w:val="006B5A8C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2534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1BA7"/>
    <w:rsid w:val="00A3205D"/>
    <w:rsid w:val="00A33909"/>
    <w:rsid w:val="00A33CF8"/>
    <w:rsid w:val="00A36E7F"/>
    <w:rsid w:val="00A479B5"/>
    <w:rsid w:val="00A52488"/>
    <w:rsid w:val="00A56646"/>
    <w:rsid w:val="00A60C68"/>
    <w:rsid w:val="00A61D17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223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64B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E98E7"/>
  <w15:docId w15:val="{C9F42DC8-7A04-4DAF-92AE-72EC520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18F1-4673-4EAB-A7E8-52EFC868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2019-02-22T15:01:00Z</dcterms:created>
  <dcterms:modified xsi:type="dcterms:W3CDTF">2019-04-21T22:50:00Z</dcterms:modified>
</cp:coreProperties>
</file>